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</w:pPr>
      <w:r>
        <w:rPr>
          <w:rFonts w:hint="eastAsia"/>
        </w:rPr>
        <w:t>远程Web登陆</w:t>
      </w:r>
      <w:r>
        <w:t>—</w:t>
      </w:r>
      <w:r>
        <w:rPr>
          <w:rFonts w:hint="eastAsia"/>
        </w:rPr>
        <w:t>PDF数据库和JADE软件试用版</w:t>
      </w:r>
    </w:p>
    <w:p>
      <w:pPr>
        <w:pStyle w:val="4"/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登录方法（浏览器有差异）：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color w:val="C00000"/>
          <w:sz w:val="24"/>
          <w:szCs w:val="24"/>
        </w:rPr>
        <w:t>首次</w:t>
      </w:r>
      <w:r>
        <w:rPr>
          <w:rFonts w:hint="eastAsia"/>
          <w:sz w:val="24"/>
          <w:szCs w:val="24"/>
        </w:rPr>
        <w:t>使用，请打开网页：</w:t>
      </w:r>
      <w:r>
        <w:fldChar w:fldCharType="begin"/>
      </w:r>
      <w:r>
        <w:instrText xml:space="preserve"> HYPERLINK "https://icdd.socolar.com/rdweb" </w:instrText>
      </w:r>
      <w:r>
        <w:fldChar w:fldCharType="separate"/>
      </w:r>
      <w:r>
        <w:rPr>
          <w:rStyle w:val="10"/>
          <w:rFonts w:hint="eastAsia"/>
          <w:sz w:val="24"/>
          <w:szCs w:val="24"/>
        </w:rPr>
        <w:t>https://icdd.socolar.com/rdweb</w:t>
      </w:r>
      <w:r>
        <w:rPr>
          <w:rStyle w:val="10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，输入账户和密码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3589655" cy="2218690"/>
            <wp:effectExtent l="0" t="0" r="698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40" w:hanging="240" w:hangingChars="100"/>
        <w:rPr>
          <w:sz w:val="24"/>
        </w:rPr>
      </w:pPr>
      <w:r>
        <w:rPr>
          <w:rFonts w:hint="eastAsia"/>
          <w:sz w:val="24"/>
        </w:rPr>
        <w:t>2 登录后可看到文件界面如下，依次点击桌面的三个图标（PDF-4+、PDF-</w:t>
      </w:r>
      <w:r>
        <w:rPr>
          <w:sz w:val="24"/>
        </w:rPr>
        <w:t>4</w:t>
      </w:r>
      <w:r>
        <w:rPr>
          <w:rFonts w:hint="eastAsia"/>
          <w:sz w:val="24"/>
        </w:rPr>
        <w:t>Organics和Jade）</w:t>
      </w:r>
    </w:p>
    <w:p>
      <w:pPr>
        <w:rPr>
          <w:rFonts w:hint="eastAsia"/>
          <w:sz w:val="24"/>
        </w:rPr>
      </w:pPr>
      <w:r>
        <w:drawing>
          <wp:inline distT="0" distB="0" distL="0" distR="0">
            <wp:extent cx="4095750" cy="2640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816" cy="26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</w:t>
      </w:r>
    </w:p>
    <w:p>
      <w:pPr>
        <w:ind w:firstLine="210" w:firstLineChars="100"/>
      </w:pPr>
      <w:r>
        <w:rPr>
          <w:rFonts w:hint="eastAsia"/>
          <w:b/>
          <w:color w:val="FF0000"/>
        </w:rPr>
        <w:t>情况（一）：</w:t>
      </w:r>
      <w:r>
        <w:rPr>
          <w:rFonts w:hint="eastAsia"/>
        </w:rPr>
        <w:t>部分浏览器可直接点击图标使用产品，直接跳到步骤“4”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  <w:b/>
          <w:color w:val="FF0000"/>
        </w:rPr>
        <w:t>情况（二）：</w:t>
      </w:r>
      <w:r>
        <w:rPr>
          <w:rFonts w:hint="eastAsia"/>
        </w:rPr>
        <w:t>部分浏览器需要将请将应用链接下载至本地（如下图），请按步骤“3”继续</w:t>
      </w:r>
    </w:p>
    <w:p>
      <w:pPr>
        <w:ind w:firstLine="210" w:firstLineChars="100"/>
      </w:pPr>
      <w:r>
        <w:rPr>
          <w:rFonts w:hint="eastAsia"/>
        </w:rPr>
        <w:t>建议下载至</w:t>
      </w:r>
      <w:r>
        <w:rPr>
          <w:rFonts w:hint="eastAsia"/>
          <w:b/>
          <w:bCs/>
          <w:u w:val="single"/>
        </w:rPr>
        <w:t>桌面</w:t>
      </w:r>
      <w:r>
        <w:rPr>
          <w:rFonts w:hint="eastAsia"/>
        </w:rPr>
        <w:t>，便于后续使用：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4080510" cy="1043305"/>
            <wp:effectExtent l="0" t="0" r="3810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3 桌面上出现三个图标，可分别运行PDF-4+、PDF-</w:t>
      </w:r>
      <w:r>
        <w:rPr>
          <w:sz w:val="24"/>
        </w:rPr>
        <w:t>4</w:t>
      </w:r>
      <w:r>
        <w:rPr>
          <w:rFonts w:hint="eastAsia"/>
          <w:sz w:val="24"/>
        </w:rPr>
        <w:t>Organics和JADE</w:t>
      </w:r>
    </w:p>
    <w:p>
      <w:r>
        <w:rPr>
          <w:rFonts w:hint="eastAsia"/>
        </w:rPr>
        <w:t xml:space="preserve">  </w:t>
      </w:r>
      <w:r>
        <w:drawing>
          <wp:inline distT="0" distB="0" distL="0" distR="0">
            <wp:extent cx="1111250" cy="26466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8774" cy="26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4"/>
        </w:rPr>
      </w:pPr>
      <w:r>
        <w:rPr>
          <w:rFonts w:hint="eastAsia"/>
          <w:sz w:val="24"/>
        </w:rPr>
        <w:t>4 点击对应的图标，进入使用界面，进入时需要再次输入账户密码（与之前一致）</w:t>
      </w:r>
    </w:p>
    <w:p>
      <w:pPr>
        <w:ind w:left="210" w:left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2089150</wp:posOffset>
                </wp:positionV>
                <wp:extent cx="983615" cy="748030"/>
                <wp:effectExtent l="1526540" t="6350" r="13970" b="762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5040" y="1968500"/>
                          <a:ext cx="983615" cy="748030"/>
                        </a:xfrm>
                        <a:prstGeom prst="wedgeRoundRectCallout">
                          <a:avLst>
                            <a:gd name="adj1" fmla="val -200032"/>
                            <a:gd name="adj2" fmla="val 366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楷体" w:hAnsi="华文楷体" w:eastAsia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18"/>
                                <w:szCs w:val="20"/>
                              </w:rPr>
                              <w:t>如当前账号已有人使用，可点击此处更换账号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6.5pt;margin-top:164.5pt;height:58.9pt;width:77.45pt;z-index:251659264;v-text-anchor:middle;mso-width-relative:page;mso-height-relative:page;" fillcolor="#FFFFFF" filled="t" stroked="t" coordsize="21600,21600" o:gfxdata="UEsDBAoAAAAAAIdO4kAAAAAAAAAAAAAAAAAEAAAAZHJzL1BLAwQUAAAACACHTuJAHywXd9wAAAAL&#10;AQAADwAAAGRycy9kb3ducmV2LnhtbE2PzU7DMBCE70i8g7VI3KiTNJQ6xKlQpUoIJBCFQ7m58eZH&#10;xHZkO015e5YT3Ga1s7PflJuzGdgJfeidlZAuEmBoa6d720r4eN/drIGFqKxWg7Mo4RsDbKrLi1IV&#10;2s32DU/72DIKsaFQEroYx4LzUHdoVFi4ES3tGueNijT6lmuvZgo3A8+SZMWN6i196NSI2w7rr/1k&#10;COMwb18en7JmNx1e0+bTi+eHRkh5fZUm98AinuOfGX7x6QYqYjq6yerABglLsaQukUQmSJDjNr8T&#10;wI4S8ny1Bl6V/H+H6gdQSwMEFAAAAAgAh07iQDBvldrUAgAArgUAAA4AAABkcnMvZTJvRG9jLnht&#10;bK1Uy24TMRTdI/EPlvdt3k91UkWJgpAqWrUg1o7HkwzyY7CdR/kA2LNGArEB1qz5nBY+g2PPNE1L&#10;F12QhXM99/ree859HB1vlSRrYV1udEIbh3VKhOYmzfUioa9ezg76lDjPdMqk0SKhl8LR49HTJ0eb&#10;YiiaZmlkKiyBE+2GmyKhS++LYa3m+FIo5g5NITSUmbGKeVztopZatoF3JWvNer1b2xibFtZw4Ry+&#10;TkslrTzaxzg0WZZzMTV8pYT2pVcrJPOA5JZ54egoZptlgvvTLHPCE5lQIPXxRBDI83DWRkdsuLCs&#10;WOa8SoE9JoV7mBTLNYLuXE2ZZ2Rl839cqZxb40zmD7lRtRJIZAQoGvV73FwsWSEiFlDtih3p7v+5&#10;5S/WZ5bkKTqhQYlmChW/+vT+z7ePvz//uPr19frLh+uf3wmUYGpTuCEeXBRntro5iAH2NrMq/AMQ&#10;2Sa01R506m1wfAm/g26/U6+YFltPOAwG/Va30aGEw6DX7tdbUV+7dVRY558Jo0gQEroR6UKcm5VO&#10;z1HSCZPSrHwknK1PnI/Mp1X6LH0DKJmSKOSaSXKArqu3mlWp96ya+1atbrf3gE1r36bRhVHwg0Sr&#10;uJBuUg1JOCPzdJZLGS92MZ9IS5BEQmfxVz2+YyY12YCmZg8kEc4wUhlaGaIqUBanF5QwucCscm8j&#10;5Duv3d0gE2B9KEhIcsrcskwmeigJUbnHOMtcJbSPt7vXUgcIIo4QGA6gQ/nLggfJb+fbqgvmJr1E&#10;F1lTjpcr+CxHvBPm/BmzKAOAYeP4UxyZNEBrKomSpbHvHvoe7NHm0FKywXyCibcrZgUl8rnGAAwa&#10;7dBgPl7anV4TF7uvme9r9EpNDKqAxkB2UQz2Xt6ImTXqNRbTOESFimmO2CXn1WXiy72B1cbFeBzN&#10;MMQF8yf6ouDBeaBMm/HKmyzfUVayU/GHMY7tU62csCf279Hqds2O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fLBd33AAAAAsBAAAPAAAAAAAAAAEAIAAAACIAAABkcnMvZG93bnJldi54bWxQSwEC&#10;FAAUAAAACACHTuJAMG+V2tQCAACuBQAADgAAAAAAAAABACAAAAArAQAAZHJzL2Uyb0RvYy54bWxQ&#10;SwUGAAAAAAYABgBZAQAAcQYAAAAA&#10;" adj="-32407,18721,14400">
                <v:fill on="t" focussize="0,0"/>
                <v:stroke weight="1pt" color="#FFC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楷体" w:hAnsi="华文楷体" w:eastAsia="华文楷体" w:cs="华文楷体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18"/>
                          <w:szCs w:val="20"/>
                        </w:rPr>
                        <w:t>如当前账号已有人使用，可点击此处更换账号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386965" cy="303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9778" cy="30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210" w:leftChars="100"/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5经过配置后，即可链接到相应程序，使用该资源</w:t>
      </w:r>
    </w:p>
    <w:p>
      <w:pPr>
        <w:jc w:val="left"/>
      </w:pPr>
      <w:r>
        <w:rPr>
          <w:rFonts w:hint="eastAsia"/>
          <w:szCs w:val="24"/>
        </w:rPr>
        <w:t>1）</w:t>
      </w:r>
      <w:r>
        <w:rPr>
          <w:rFonts w:hint="eastAsia"/>
        </w:rPr>
        <w:t>PDF-4+及PDF-</w:t>
      </w:r>
      <w:r>
        <w:t>4</w:t>
      </w:r>
      <w:r>
        <w:rPr>
          <w:rFonts w:hint="eastAsia"/>
        </w:rPr>
        <w:t>Organics</w:t>
      </w:r>
      <w:r>
        <w:rPr>
          <w:rFonts w:hint="eastAsia"/>
          <w:szCs w:val="24"/>
        </w:rPr>
        <w:t>程序界面</w:t>
      </w:r>
      <w:r>
        <w:rPr>
          <w:rFonts w:hint="eastAsia"/>
          <w:sz w:val="24"/>
          <w:szCs w:val="24"/>
        </w:rPr>
        <w:t>（</w:t>
      </w:r>
      <w:r>
        <w:rPr>
          <w:rFonts w:hint="eastAsia" w:ascii="楷体" w:hAnsi="楷体" w:eastAsia="楷体" w:cs="楷体"/>
          <w:sz w:val="22"/>
        </w:rPr>
        <w:t>如运行时出现错误提醒可忽略，直接单击“确认”接即可</w:t>
      </w:r>
      <w:r>
        <w:rPr>
          <w:rFonts w:hint="eastAsia"/>
          <w:sz w:val="24"/>
          <w:szCs w:val="24"/>
        </w:rPr>
        <w:t>）：</w:t>
      </w:r>
    </w:p>
    <w:p>
      <w:pPr>
        <w:jc w:val="left"/>
      </w:pPr>
      <w:r>
        <w:rPr>
          <w:rFonts w:hint="eastAsia"/>
        </w:rPr>
        <w:t>看到如下界面，即为成功~</w:t>
      </w:r>
    </w:p>
    <w:p>
      <w:pPr>
        <w:jc w:val="left"/>
        <w:rPr>
          <w:sz w:val="24"/>
          <w:szCs w:val="24"/>
        </w:rPr>
      </w:pPr>
      <w:r>
        <w:drawing>
          <wp:inline distT="0" distB="0" distL="114300" distR="114300">
            <wp:extent cx="3712845" cy="208470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Cs w:val="24"/>
        </w:rPr>
      </w:pPr>
      <w:r>
        <w:rPr>
          <w:rFonts w:hint="eastAsia"/>
          <w:szCs w:val="24"/>
        </w:rPr>
        <w:t>2）运行Jade可看见界面如下，即为成功</w:t>
      </w:r>
    </w:p>
    <w:p>
      <w:pPr>
        <w:jc w:val="left"/>
      </w:pPr>
      <w:r>
        <w:drawing>
          <wp:inline distT="0" distB="0" distL="114300" distR="114300">
            <wp:extent cx="2137410" cy="1299210"/>
            <wp:effectExtent l="0" t="0" r="1143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楷体" w:hAnsi="华文楷体" w:eastAsia="华文楷体" w:cs="华文楷体"/>
          <w:color w:val="C00000"/>
          <w:sz w:val="32"/>
          <w:szCs w:val="36"/>
        </w:rPr>
      </w:pPr>
      <w:r>
        <w:rPr>
          <w:rFonts w:hint="eastAsia" w:ascii="华文楷体" w:hAnsi="华文楷体" w:eastAsia="华文楷体" w:cs="华文楷体"/>
          <w:color w:val="C00000"/>
          <w:sz w:val="32"/>
          <w:szCs w:val="36"/>
        </w:rPr>
        <w:t>请注意！！！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如果桌面存储了图标，第二次使用可直接从步骤“3”开始，点击图标即可，不需要重复1、2步骤~~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GZjMWJhNTc1Y2U3NDNkMmRjOTk5YzVhOGFiYmEifQ=="/>
  </w:docVars>
  <w:rsids>
    <w:rsidRoot w:val="004B0A37"/>
    <w:rsid w:val="000F6FE0"/>
    <w:rsid w:val="00111E77"/>
    <w:rsid w:val="002078B1"/>
    <w:rsid w:val="002406C6"/>
    <w:rsid w:val="00283B04"/>
    <w:rsid w:val="00345BED"/>
    <w:rsid w:val="004832BE"/>
    <w:rsid w:val="004B0A37"/>
    <w:rsid w:val="00580BE7"/>
    <w:rsid w:val="006C49F8"/>
    <w:rsid w:val="006F1821"/>
    <w:rsid w:val="0077304B"/>
    <w:rsid w:val="0084391C"/>
    <w:rsid w:val="008F02A8"/>
    <w:rsid w:val="00905025"/>
    <w:rsid w:val="00946ED4"/>
    <w:rsid w:val="009A1588"/>
    <w:rsid w:val="009E4D26"/>
    <w:rsid w:val="00B55BD1"/>
    <w:rsid w:val="00B94871"/>
    <w:rsid w:val="00CF20C6"/>
    <w:rsid w:val="00D13B08"/>
    <w:rsid w:val="00F132B7"/>
    <w:rsid w:val="00F37307"/>
    <w:rsid w:val="08A86D71"/>
    <w:rsid w:val="1A32308A"/>
    <w:rsid w:val="237779BC"/>
    <w:rsid w:val="71B62162"/>
    <w:rsid w:val="75804C2A"/>
    <w:rsid w:val="76CE768B"/>
    <w:rsid w:val="775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366</Words>
  <Characters>463</Characters>
  <Lines>3</Lines>
  <Paragraphs>1</Paragraphs>
  <TotalTime>223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2021-05-25T07:42:00Z</dcterms:created>
  <dc:creator>Xu Chunhua</dc:creator>
  <cp:lastModifiedBy>星星永远守护你们</cp:lastModifiedBy>
  <dcterms:modified xsi:type="dcterms:W3CDTF">2022-06-09T02:21:34Z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984C986D75E744D48EAED381E1B13B2E</vt:lpwstr>
  </property>
</Properties>
</file>